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E2E4" w14:textId="77777777" w:rsidR="009E2B9F" w:rsidRDefault="009E2B9F" w:rsidP="00270B65">
      <w:r>
        <w:rPr>
          <w:rFonts w:ascii="Arial" w:eastAsia="Arial" w:hAnsi="Arial" w:cs="Arial"/>
        </w:rPr>
        <w:br/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3"/>
      </w:tblGrid>
      <w:tr w:rsidR="00270B65" w14:paraId="66EB5BF3" w14:textId="77777777" w:rsidTr="375B970B">
        <w:trPr>
          <w:trHeight w:val="3000"/>
        </w:trPr>
        <w:tc>
          <w:tcPr>
            <w:tcW w:w="5000" w:type="pct"/>
            <w:shd w:val="clear" w:color="auto" w:fill="auto"/>
          </w:tcPr>
          <w:p w14:paraId="5CE516C7" w14:textId="77777777" w:rsidR="00270B65" w:rsidRDefault="00270B65" w:rsidP="00270B65">
            <w:pPr>
              <w:spacing w:after="100" w:afterAutospacing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Specialist Weekly Lesson Plan Form</w:t>
            </w:r>
          </w:p>
          <w:p w14:paraId="546039F5" w14:textId="77777777" w:rsidR="00270B65" w:rsidRDefault="00270B65">
            <w:pPr>
              <w:spacing w:after="28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0"/>
              <w:gridCol w:w="5745"/>
            </w:tblGrid>
            <w:tr w:rsidR="00270B65" w14:paraId="797EC03D" w14:textId="77777777">
              <w:tc>
                <w:tcPr>
                  <w:tcW w:w="8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2F61DB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Teacher:  Lori Wells</w:t>
                  </w:r>
                </w:p>
              </w:tc>
              <w:tc>
                <w:tcPr>
                  <w:tcW w:w="5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916029" w14:textId="77777777" w:rsidR="00270B65" w:rsidRDefault="00270B65" w:rsidP="009E2B9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Date: November 13-17</w:t>
                  </w:r>
                </w:p>
              </w:tc>
            </w:tr>
            <w:tr w:rsidR="00270B65" w14:paraId="0E19F6CD" w14:textId="77777777">
              <w:tc>
                <w:tcPr>
                  <w:tcW w:w="8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5A771F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Subject:   Physical Education</w:t>
                  </w:r>
                </w:p>
              </w:tc>
              <w:tc>
                <w:tcPr>
                  <w:tcW w:w="5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8AF717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397E1C02" w14:textId="77777777">
              <w:tc>
                <w:tcPr>
                  <w:tcW w:w="87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54AD1B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6EA99C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D960CBB" w14:textId="77777777" w:rsidR="00270B65" w:rsidRDefault="00270B65">
            <w:pPr>
              <w:spacing w:after="28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4665"/>
              <w:gridCol w:w="4560"/>
              <w:gridCol w:w="45"/>
            </w:tblGrid>
            <w:tr w:rsidR="00270B65" w14:paraId="73EE411E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DCB7BA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Objectives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B92EEA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Activities/Materials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E09CC3" w14:textId="77777777" w:rsidR="00270B65" w:rsidRDefault="00270B65">
                  <w:pPr>
                    <w:pStyle w:val="Heading3"/>
                    <w:spacing w:after="0"/>
                    <w:rPr>
                      <w:rFonts w:eastAsia="Arial"/>
                      <w:sz w:val="20"/>
                      <w:szCs w:val="20"/>
                    </w:rPr>
                  </w:pPr>
                  <w:r>
                    <w:rPr>
                      <w:rFonts w:eastAsia="Arial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5C4F67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206E5496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BB0570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PreK</w:t>
                  </w:r>
                </w:p>
                <w:p w14:paraId="787C4848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81EB6D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Prek</w:t>
                  </w:r>
                  <w:proofErr w:type="spellEnd"/>
                </w:p>
                <w:p w14:paraId="7020878E" w14:textId="3DBD694B" w:rsidR="375B970B" w:rsidRDefault="375B970B" w:rsidP="375B970B">
                  <w:pPr>
                    <w:pStyle w:val="ListParagraph"/>
                    <w:numPr>
                      <w:ilvl w:val="0"/>
                      <w:numId w:val="3"/>
                    </w:numPr>
                    <w:spacing w:afterAutospacing="1"/>
                    <w:rPr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Turkey Tango</w:t>
                  </w:r>
                </w:p>
                <w:p w14:paraId="42B1461D" w14:textId="1ADC1251" w:rsidR="375B970B" w:rsidRDefault="375B970B" w:rsidP="375B970B">
                  <w:pPr>
                    <w:spacing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99629BF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4CE3C4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PreK</w:t>
                  </w:r>
                </w:p>
                <w:p w14:paraId="0ECFE117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59EFC425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313FED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4A5B27E7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5D16B8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Kindergarten</w:t>
                  </w:r>
                </w:p>
                <w:p w14:paraId="52B06D49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  <w:t>  Demonstrate an awareness of personal and general space while moving in different directions.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  <w:t>PE.K.1-P-1.2 - Demonstrate correct form for the locomotor skills of walk, run, jump, hop, and gallop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  <w:t>PE.K.5-P-3.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1  -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Cooperate with another student or small group in sharing equipment and space to complete a task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  <w:p w14:paraId="308E62D5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F17FA2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Kindergarten:</w:t>
                  </w:r>
                </w:p>
                <w:p w14:paraId="1D5783FA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Warm Up: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  <w:t>                 </w:t>
                  </w:r>
                </w:p>
                <w:p w14:paraId="3092DA25" w14:textId="566288A6" w:rsidR="00270B65" w:rsidRDefault="375B970B" w:rsidP="375B970B">
                  <w:pPr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Turkey Tango</w:t>
                  </w:r>
                </w:p>
                <w:p w14:paraId="72C7AED1" w14:textId="5953AE00" w:rsidR="00270B65" w:rsidRDefault="375B970B" w:rsidP="375B970B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Relay (mid assessment for locomotor progress)</w:t>
                  </w:r>
                </w:p>
                <w:p w14:paraId="5C5BBB91" w14:textId="77777777" w:rsidR="00612019" w:rsidRDefault="00270B65" w:rsidP="00612019">
                  <w:pPr>
                    <w:numPr>
                      <w:ilvl w:val="0"/>
                      <w:numId w:val="3"/>
                    </w:num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Gallop, Slide, Lea</w:t>
                  </w:r>
                  <w:r w:rsidR="00612019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p</w:t>
                  </w:r>
                </w:p>
                <w:p w14:paraId="4001A92F" w14:textId="3B841EA8" w:rsidR="00270B65" w:rsidRPr="00CF7FBC" w:rsidRDefault="00612019" w:rsidP="00CF7FBC">
                  <w:pPr>
                    <w:numPr>
                      <w:ilvl w:val="0"/>
                      <w:numId w:val="3"/>
                    </w:numPr>
                    <w:spacing w:after="280" w:afterAutospacing="1"/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</w:pPr>
                  <w:r w:rsidRPr="00612019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Bust-A-Move               </w:t>
                  </w:r>
                </w:p>
                <w:p w14:paraId="5113E83C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levels  of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movement- Low, Medium, high </w:t>
                  </w:r>
                </w:p>
                <w:p w14:paraId="08107A29" w14:textId="77777777" w:rsidR="00270B65" w:rsidRDefault="00270B65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Parachute Math</w:t>
                  </w:r>
                </w:p>
                <w:p w14:paraId="0C39833E" w14:textId="77777777" w:rsidR="00270B65" w:rsidRPr="00583160" w:rsidRDefault="00270B65">
                  <w:pPr>
                    <w:numPr>
                      <w:ilvl w:val="0"/>
                      <w:numId w:val="4"/>
                    </w:num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 xml:space="preserve">moving under the parachute at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different levels</w:t>
                  </w:r>
                  <w:proofErr w:type="gramEnd"/>
                </w:p>
                <w:p w14:paraId="669E8FFC" w14:textId="77777777" w:rsidR="00270B65" w:rsidRDefault="00270B65">
                  <w:pPr>
                    <w:numPr>
                      <w:ilvl w:val="0"/>
                      <w:numId w:val="4"/>
                    </w:num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scooters</w:t>
                  </w:r>
                </w:p>
                <w:p w14:paraId="7BFB1036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6FB49C07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9628D4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Kindergarten</w:t>
                  </w:r>
                </w:p>
                <w:p w14:paraId="434C6275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Teacher Observation</w:t>
                  </w:r>
                </w:p>
                <w:p w14:paraId="06B7A7B4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Student Participation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9FA76D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56B42AC4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7B0CF6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lastRenderedPageBreak/>
                    <w:t>First Grade</w:t>
                  </w:r>
                </w:p>
                <w:p w14:paraId="5A91DF45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66FF"/>
                      <w:sz w:val="20"/>
                      <w:szCs w:val="20"/>
                    </w:rPr>
                    <w:t> </w:t>
                  </w:r>
                </w:p>
                <w:p w14:paraId="7E0A9476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PE.1.1-P-1  Performs locomotor and non-locomotors skills at a basic level, progressing to simple sequences utilizing shapes, levels, directions, pathways, and ranges.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PE.1.2-P-2.2 -- Identify various body parts and levels in performing physical activities.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PE.1.2-P-2.3 -  - Demonstrate the ability to incorporate language arts, math, social studies, and science concepts through movement activities (alphabetize letters, counting, mass and weight, folk/line dance).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PE.1.7-P-3.1 - - Show signs of excitement and willingly participate when exposed to new activities, skills, and movements.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52AF3E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First Grade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  <w:p w14:paraId="101C2A0B" w14:textId="0D97235C" w:rsidR="00612019" w:rsidRPr="00612019" w:rsidRDefault="36B26FDD" w:rsidP="36B26FDD">
                  <w:p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Warm Up:</w:t>
                  </w:r>
                </w:p>
                <w:p w14:paraId="20E406CC" w14:textId="53A85D4E" w:rsidR="00612019" w:rsidRPr="00612019" w:rsidRDefault="00612019" w:rsidP="36B26FDD">
                  <w:p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A4AC575" w14:textId="207CB169" w:rsidR="00612019" w:rsidRPr="00612019" w:rsidRDefault="375B970B" w:rsidP="375B970B">
                  <w:pPr>
                    <w:pStyle w:val="ListParagraph"/>
                    <w:numPr>
                      <w:ilvl w:val="0"/>
                      <w:numId w:val="2"/>
                    </w:numPr>
                    <w:spacing w:after="280" w:afterAutospacing="1"/>
                    <w:rPr>
                      <w:color w:val="CC99FF"/>
                      <w:sz w:val="19"/>
                      <w:szCs w:val="19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19"/>
                      <w:szCs w:val="19"/>
                    </w:rPr>
                    <w:t>Turkey Tango</w:t>
                  </w:r>
                </w:p>
                <w:p w14:paraId="06CFE405" w14:textId="6551876B" w:rsidR="00612019" w:rsidRPr="00612019" w:rsidRDefault="375B970B" w:rsidP="375B970B">
                  <w:pPr>
                    <w:pStyle w:val="ListParagraph"/>
                    <w:numPr>
                      <w:ilvl w:val="0"/>
                      <w:numId w:val="2"/>
                    </w:numPr>
                    <w:spacing w:after="280" w:afterAutospacing="1"/>
                    <w:rPr>
                      <w:color w:val="CC99FF"/>
                      <w:sz w:val="19"/>
                      <w:szCs w:val="19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19"/>
                      <w:szCs w:val="19"/>
                    </w:rPr>
                    <w:t>Bust-A-Move</w:t>
                  </w:r>
                </w:p>
                <w:p w14:paraId="3B2B6906" w14:textId="64E913FF" w:rsidR="00612019" w:rsidRPr="00CF7FBC" w:rsidRDefault="375B970B" w:rsidP="36B26FDD">
                  <w:pPr>
                    <w:pStyle w:val="ListParagraph"/>
                    <w:numPr>
                      <w:ilvl w:val="0"/>
                      <w:numId w:val="2"/>
                    </w:num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19"/>
                      <w:szCs w:val="19"/>
                    </w:rPr>
                    <w:t>Popcorn Groups</w:t>
                  </w:r>
                  <w:r w:rsidR="00270B65">
                    <w:br/>
                  </w:r>
                  <w:r w:rsidRPr="375B970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1E360A8C" w14:textId="092A84DA" w:rsidR="00612019" w:rsidRPr="00270B65" w:rsidRDefault="36B26FDD" w:rsidP="36B26FDD">
                  <w:pPr>
                    <w:spacing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levels  of</w:t>
                  </w:r>
                  <w:proofErr w:type="gramEnd"/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movement- Low, Medium, high </w:t>
                  </w:r>
                </w:p>
                <w:p w14:paraId="5B0874BE" w14:textId="31518058" w:rsidR="00612019" w:rsidRPr="00270B65" w:rsidRDefault="36B26FDD" w:rsidP="36B26FDD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Parachute Math (Popcorn)</w:t>
                  </w:r>
                </w:p>
                <w:p w14:paraId="02A0CF87" w14:textId="77777777" w:rsidR="00612019" w:rsidRPr="00270B65" w:rsidRDefault="36B26FDD" w:rsidP="36B26FDD">
                  <w:pPr>
                    <w:numPr>
                      <w:ilvl w:val="0"/>
                      <w:numId w:val="4"/>
                    </w:numPr>
                    <w:spacing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 xml:space="preserve">moving under the parachute at </w:t>
                  </w:r>
                  <w:proofErr w:type="gramStart"/>
                  <w:r w:rsidRPr="36B26FDD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different levels</w:t>
                  </w:r>
                  <w:proofErr w:type="gramEnd"/>
                </w:p>
                <w:p w14:paraId="59B82953" w14:textId="768F6E6B" w:rsidR="00612019" w:rsidRPr="00270B65" w:rsidRDefault="00612019" w:rsidP="36B26FDD">
                  <w:pPr>
                    <w:spacing w:afterAutospacing="1"/>
                    <w:ind w:left="360"/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</w:pPr>
                </w:p>
                <w:p w14:paraId="2CE8B6DF" w14:textId="5C4FF5A3" w:rsidR="00612019" w:rsidRPr="00270B65" w:rsidRDefault="00612019" w:rsidP="36B26FDD">
                  <w:pPr>
                    <w:spacing w:afterAutospacing="1"/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</w:pP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FF4F37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First Grade</w:t>
                  </w:r>
                </w:p>
                <w:p w14:paraId="542DE05E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66CDAEB8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Teacher Observation</w:t>
                  </w:r>
                </w:p>
                <w:p w14:paraId="48C64A46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Student Participation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D29FA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503E88C1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26924D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Second grade</w:t>
                  </w:r>
                </w:p>
                <w:p w14:paraId="4A80FC28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Second grade</w:t>
                  </w:r>
                </w:p>
                <w:p w14:paraId="6F4A31EF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>PE.2.2-P-1.2 -- Demonstrate the ability to incorporate language arts, math, social studies, and science concepts through movement activities (</w:t>
                  </w: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br/>
                  </w: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Benchmark 1-P-2: Demonstrates ways to transfer body weight in a variety of situations alone or within a group.  </w:t>
                  </w:r>
                </w:p>
                <w:p w14:paraId="5FB95C6F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14:paraId="215AA638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>GLEs  1-P-2.1 Balance on one, two, three, and four body parts on the ground and on objects. 1-P-2.2 Demonstrate balance in symmetrical and non-symmetrical shapes from different basis of support. 1-P-2.3 Jump from a variety of elevations and land using mature form (balanced knees and ankles flexed, absorbing force). 1-P-2.4 Demonstrate control in traveling, weight bearing, weight transfer, and balancing activities.</w:t>
                  </w:r>
                  <w:r w:rsidRPr="00D9418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5A6C59" w14:textId="6E92348C" w:rsidR="00270B65" w:rsidRDefault="00270B65" w:rsidP="375B970B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0DB3130D" w14:textId="6E60138E" w:rsidR="00612019" w:rsidRDefault="375B970B" w:rsidP="375B970B">
                  <w:pPr>
                    <w:pStyle w:val="ListParagraph"/>
                    <w:numPr>
                      <w:ilvl w:val="0"/>
                      <w:numId w:val="1"/>
                    </w:numPr>
                    <w:spacing w:afterAutospacing="1"/>
                    <w:rPr>
                      <w:color w:val="CC99FF"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Turkey Tag</w:t>
                  </w:r>
                </w:p>
                <w:p w14:paraId="7A508AE5" w14:textId="35D306CC" w:rsidR="00612019" w:rsidRDefault="375B970B" w:rsidP="375B970B">
                  <w:pPr>
                    <w:pStyle w:val="ListParagraph"/>
                    <w:numPr>
                      <w:ilvl w:val="0"/>
                      <w:numId w:val="1"/>
                    </w:numPr>
                    <w:spacing w:afterAutospacing="1"/>
                    <w:rPr>
                      <w:color w:val="CC99FF"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Square Dance Mixer</w:t>
                  </w:r>
                  <w:r w:rsidR="00270B65">
                    <w:br/>
                  </w:r>
                </w:p>
                <w:p w14:paraId="0BEE7F99" w14:textId="2C6F8596" w:rsidR="00612019" w:rsidRDefault="36B26FDD" w:rsidP="36B26FDD">
                  <w:pPr>
                    <w:spacing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Balance:</w:t>
                  </w:r>
                </w:p>
                <w:p w14:paraId="45F6648E" w14:textId="77777777" w:rsidR="00612019" w:rsidRDefault="36B26FDD" w:rsidP="36B26FDD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Center of Gravity</w:t>
                  </w:r>
                </w:p>
                <w:p w14:paraId="2CE8BFC0" w14:textId="77777777" w:rsidR="00612019" w:rsidRDefault="36B26FDD" w:rsidP="36B26FDD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Static Balance</w:t>
                  </w:r>
                </w:p>
                <w:p w14:paraId="3391D0A1" w14:textId="77777777" w:rsidR="00612019" w:rsidRDefault="36B26FDD" w:rsidP="36B26FDD">
                  <w:pPr>
                    <w:rPr>
                      <w:rFonts w:ascii="Arial" w:eastAsia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Paired Balance</w:t>
                  </w:r>
                </w:p>
                <w:p w14:paraId="3344E00C" w14:textId="77777777" w:rsidR="00612019" w:rsidRDefault="00612019" w:rsidP="36B26FDD">
                  <w:pPr>
                    <w:rPr>
                      <w:rFonts w:ascii="Arial" w:eastAsia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  <w:p w14:paraId="73EC80A9" w14:textId="77777777" w:rsidR="00612019" w:rsidRDefault="36B26FDD" w:rsidP="36B26FD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6B26FDD">
                    <w:rPr>
                      <w:rFonts w:ascii="Arial" w:eastAsia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Balancing objects: space walkers, feathers</w:t>
                  </w:r>
                </w:p>
                <w:p w14:paraId="6FAA8B47" w14:textId="5D7F3817" w:rsidR="00612019" w:rsidRDefault="00270B65" w:rsidP="36B26FDD">
                  <w:pPr>
                    <w:rPr>
                      <w:rFonts w:ascii="Arial" w:eastAsia="Arial" w:hAnsi="Arial" w:cs="Arial"/>
                      <w:b/>
                      <w:bCs/>
                      <w:color w:val="339966"/>
                      <w:sz w:val="20"/>
                      <w:szCs w:val="20"/>
                    </w:rPr>
                  </w:pPr>
                  <w:r>
                    <w:br/>
                  </w:r>
                  <w:r w:rsidR="36B26FDD" w:rsidRPr="36B26FD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Intergrated learning:</w:t>
                  </w:r>
                  <w:r w:rsidR="36B26FDD" w:rsidRPr="36B26FDD">
                    <w:rPr>
                      <w:rFonts w:ascii="Arial" w:eastAsia="Arial" w:hAnsi="Arial" w:cs="Arial"/>
                      <w:b/>
                      <w:bCs/>
                      <w:color w:val="339966"/>
                      <w:sz w:val="20"/>
                      <w:szCs w:val="20"/>
                    </w:rPr>
                    <w:t xml:space="preserve"> Animal verb vocabulary: </w:t>
                  </w:r>
                  <w:r>
                    <w:br/>
                  </w:r>
                  <w:r w:rsidR="36B26FDD" w:rsidRPr="36B26FDD">
                    <w:rPr>
                      <w:rFonts w:ascii="Arial" w:eastAsia="Arial" w:hAnsi="Arial" w:cs="Arial"/>
                      <w:b/>
                      <w:bCs/>
                      <w:color w:val="339966"/>
                      <w:sz w:val="20"/>
                      <w:szCs w:val="20"/>
                    </w:rPr>
                    <w:t>crouching, slithering, prowling, pouncing, flee, skulk, etc.</w:t>
                  </w:r>
                </w:p>
                <w:p w14:paraId="6C42C50A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E35B71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Second grade</w:t>
                  </w:r>
                </w:p>
                <w:p w14:paraId="7AB246D8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Teacher Observation</w:t>
                  </w:r>
                </w:p>
                <w:p w14:paraId="69E18DB7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Student Participation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B6BAF0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4B837EA1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381C71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lastRenderedPageBreak/>
                    <w:t>Third Grade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PE.3.4-E-1 - - Identifies several activities related to each component of skill-related fitness.</w:t>
                  </w:r>
                </w:p>
                <w:p w14:paraId="3A919880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PE.3.2-E-1 - - Integrates movement concepts with other content areas (e.g., measuring distances and timing races or events).</w:t>
                  </w:r>
                </w:p>
                <w:p w14:paraId="73A6FD22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2-E-4- concepts of efficient and effective practice</w:t>
                  </w:r>
                </w:p>
                <w:p w14:paraId="78E209C1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5-E-3 works cooperatively with peers and teacher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PE.3.1-E-3.5 - When using catching and throwing skills, demonstrate the ability to change directions and maintain balance, while the body is in motion with an object.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1E8E03" w14:textId="77777777" w:rsidR="00270B65" w:rsidRDefault="375B970B" w:rsidP="375B970B">
                  <w:p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Third Grade</w:t>
                  </w:r>
                  <w:r w:rsidR="00270B65">
                    <w:br/>
                  </w:r>
                </w:p>
                <w:p w14:paraId="2899E7CC" w14:textId="44568FB5" w:rsidR="375B970B" w:rsidRPr="00CF7FBC" w:rsidRDefault="375B970B" w:rsidP="375B970B">
                  <w:pPr>
                    <w:pStyle w:val="ListParagraph"/>
                    <w:numPr>
                      <w:ilvl w:val="0"/>
                      <w:numId w:val="1"/>
                    </w:numPr>
                    <w:spacing w:afterAutospacing="1"/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color w:val="CC99FF"/>
                      <w:sz w:val="20"/>
                      <w:szCs w:val="20"/>
                    </w:rPr>
                    <w:t>Turkey Tag</w:t>
                  </w:r>
                </w:p>
                <w:p w14:paraId="3283CE5E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Continue the over hand throw: 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29ED064" w14:textId="77777777" w:rsidR="00270B65" w:rsidRDefault="00270B65">
                  <w:pPr>
                    <w:numPr>
                      <w:ilvl w:val="0"/>
                      <w:numId w:val="9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  <w:t>Throwing at various targets</w:t>
                  </w:r>
                </w:p>
                <w:p w14:paraId="25DFE95E" w14:textId="77777777" w:rsidR="00270B65" w:rsidRDefault="00270B65">
                  <w:pPr>
                    <w:numPr>
                      <w:ilvl w:val="0"/>
                      <w:numId w:val="9"/>
                    </w:num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  <w:t>leading the catcher</w:t>
                  </w:r>
                </w:p>
                <w:p w14:paraId="065E3E4C" w14:textId="77777777" w:rsidR="00270B65" w:rsidRDefault="00270B65">
                  <w:pP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  <w:t>Force: Make predictions and analyzing how much force is needed to move and object.</w:t>
                  </w:r>
                </w:p>
                <w:p w14:paraId="7623FBD9" w14:textId="77777777" w:rsidR="00270B65" w:rsidRDefault="00270B65">
                  <w:pP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</w:pPr>
                </w:p>
                <w:p w14:paraId="18A4ECC4" w14:textId="77777777" w:rsidR="00270B65" w:rsidRDefault="00270B65">
                  <w:pP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  <w:t>Peer Evaluation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color w:val="CC99FF"/>
                      <w:sz w:val="20"/>
                      <w:szCs w:val="20"/>
                    </w:rPr>
                    <w:t>Gym lesson in the event of Rain: Legend of the Bluebonnet: Arts integration with classroom &amp; music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F563DA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Third Grade</w:t>
                  </w:r>
                </w:p>
                <w:p w14:paraId="00A2286B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Teacher Observation</w:t>
                  </w:r>
                </w:p>
                <w:p w14:paraId="55724C38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Student Participation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27C349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433A3406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70AF9E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t>Fourth Grade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PE.4.5-E-3 - - Works cooperatively with teachers and peers to reach a common goal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366FF"/>
                      <w:sz w:val="20"/>
                      <w:szCs w:val="20"/>
                    </w:rPr>
                    <w:br/>
                    <w:t>PE.4.5-E-4 -  - Exhibits independence and ability to succeed in groups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EE51C1" w14:textId="0931E449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Fourth Grade</w:t>
                  </w:r>
                </w:p>
                <w:p w14:paraId="5018FED9" w14:textId="77777777" w:rsidR="00270B65" w:rsidRDefault="00270B65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assign opera character</w:t>
                  </w:r>
                </w:p>
                <w:p w14:paraId="730DD9B3" w14:textId="77777777" w:rsidR="00270B65" w:rsidRDefault="00270B65">
                  <w:pPr>
                    <w:numPr>
                      <w:ilvl w:val="0"/>
                      <w:numId w:val="10"/>
                    </w:num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prep for opera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911567" w14:textId="77777777" w:rsidR="00270B65" w:rsidRDefault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Fourth Grade</w:t>
                  </w:r>
                </w:p>
                <w:p w14:paraId="5C1EAB44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69F8D4" w14:textId="77777777" w:rsidR="00270B65" w:rsidRDefault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10C1B087" w14:textId="77777777" w:rsidTr="375B970B">
              <w:tc>
                <w:tcPr>
                  <w:tcW w:w="5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37390D" w14:textId="77777777" w:rsidR="00270B65" w:rsidRPr="00D94189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Fifth Grade</w:t>
                  </w:r>
                </w:p>
                <w:p w14:paraId="2EB0281D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>.</w:t>
                  </w:r>
                  <w:r w:rsidRPr="00D94189">
                    <w:rPr>
                      <w:b/>
                      <w:color w:val="00B0F0"/>
                    </w:rPr>
                    <w:t xml:space="preserve"> </w:t>
                  </w: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 xml:space="preserve">Benchmark 2-E-1: Integrates movement concepts with other content areas (e.g., measuring distances and timing races or events).             </w:t>
                  </w:r>
                </w:p>
                <w:p w14:paraId="11A823F6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14:paraId="0B34D591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bCs/>
                      <w:color w:val="00B0F0"/>
                      <w:sz w:val="20"/>
                      <w:szCs w:val="20"/>
                    </w:rPr>
                    <w:t>GLEs 2-E-1.1 Identify with a partner or group through cooperative learning, subjects integrated in a specific activity and explain how it is integrated (e.g., walking using pedometers, calculating steps/mile, time; measuring heart rate with monitor). 2-E-1.2 Create and present to the class or group a game/activity that integrates learning with math, language arts, science, art, and/or social studies.</w:t>
                  </w:r>
                </w:p>
                <w:p w14:paraId="58861514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Standard 5: Demonstrates responsible personal and social behavior in physical            activity settings. </w:t>
                  </w:r>
                </w:p>
                <w:p w14:paraId="6B8578DE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14:paraId="10E8827E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The intent of this standard is to develop activity-specific safe practices, rules, procedures and etiquette. </w:t>
                  </w:r>
                </w:p>
                <w:p w14:paraId="3C7B2188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14:paraId="73DC0222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Benchmark 5-E-1: Demonstrates good sportsmanship and fair play in a variety of settings.            </w:t>
                  </w:r>
                </w:p>
                <w:p w14:paraId="28697F92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14:paraId="72571E5E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GLEs 5-E-1.1 Identify and model examples of good sportsmanship and fair play.  5-E-1.2 Demonstrate respect for all students regardless of individual differences in skills and abilities during individual and group activities.     </w:t>
                  </w:r>
                </w:p>
                <w:p w14:paraId="55585214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  <w:p w14:paraId="5B4BD69C" w14:textId="77777777" w:rsidR="00270B65" w:rsidRPr="00D94189" w:rsidRDefault="00270B65" w:rsidP="00270B65">
                  <w:pPr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b/>
                      <w:color w:val="00B0F0"/>
                      <w:sz w:val="20"/>
                      <w:szCs w:val="20"/>
                    </w:rPr>
                    <w:t xml:space="preserve">Benchmark 5-E-2: Recognizes and avoids unsafe practices and situations.  </w:t>
                  </w:r>
                </w:p>
              </w:tc>
              <w:tc>
                <w:tcPr>
                  <w:tcW w:w="4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AF20B4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Fifth Grade-- </w:t>
                  </w:r>
                </w:p>
                <w:p w14:paraId="16427BE8" w14:textId="77777777" w:rsidR="00270B65" w:rsidRPr="00D94189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  <w:r w:rsidRPr="00D94189">
                    <w:rPr>
                      <w:rFonts w:ascii="Arial" w:eastAsia="Arial" w:hAnsi="Arial" w:cs="Arial"/>
                      <w:color w:val="00B050"/>
                      <w:sz w:val="20"/>
                      <w:szCs w:val="20"/>
                    </w:rPr>
                    <w:t>Create A Game Group Project</w:t>
                  </w:r>
                </w:p>
                <w:p w14:paraId="30DE5996" w14:textId="77777777" w:rsidR="00270B65" w:rsidRPr="00D94189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color w:val="F1750F"/>
                      <w:sz w:val="20"/>
                      <w:szCs w:val="20"/>
                    </w:rPr>
                  </w:pPr>
                  <w:r w:rsidRPr="00D94189">
                    <w:rPr>
                      <w:rFonts w:ascii="Arial" w:eastAsia="Arial" w:hAnsi="Arial" w:cs="Arial"/>
                      <w:color w:val="F1750F"/>
                      <w:sz w:val="20"/>
                      <w:szCs w:val="20"/>
                    </w:rPr>
                    <w:t xml:space="preserve">**Go over rubric for </w:t>
                  </w:r>
                  <w:r w:rsidRPr="00E106DF">
                    <w:rPr>
                      <w:rFonts w:ascii="Arial" w:eastAsia="Arial" w:hAnsi="Arial" w:cs="Arial"/>
                      <w:color w:val="7030A0"/>
                      <w:sz w:val="20"/>
                      <w:szCs w:val="20"/>
                    </w:rPr>
                    <w:t>game creation</w:t>
                  </w:r>
                  <w:r w:rsidRPr="00D94189">
                    <w:rPr>
                      <w:rFonts w:ascii="Arial" w:eastAsia="Arial" w:hAnsi="Arial" w:cs="Arial"/>
                      <w:color w:val="F1750F"/>
                      <w:sz w:val="20"/>
                      <w:szCs w:val="20"/>
                    </w:rPr>
                    <w:t xml:space="preserve"> and presentation</w:t>
                  </w:r>
                </w:p>
              </w:tc>
              <w:tc>
                <w:tcPr>
                  <w:tcW w:w="4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5E9F63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Fifth Grade</w:t>
                  </w:r>
                </w:p>
                <w:p w14:paraId="7AC85400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Teacher Observation</w:t>
                  </w:r>
                </w:p>
                <w:p w14:paraId="545D004E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Student Participation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A5452B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70B65" w14:paraId="39C3F895" w14:textId="77777777" w:rsidTr="375B970B">
              <w:tc>
                <w:tcPr>
                  <w:tcW w:w="9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B87DCD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Safety/Other: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  <w:p w14:paraId="79E82020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Watch for others while moving.</w:t>
                  </w:r>
                </w:p>
                <w:p w14:paraId="1482C7FE" w14:textId="7D177E82" w:rsidR="00270B65" w:rsidRDefault="375B970B" w:rsidP="375B970B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375B970B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Keep equipment in personal space.</w:t>
                  </w:r>
                  <w:r w:rsidR="00CF7FBC">
                    <w:br/>
                  </w:r>
                  <w:r w:rsidR="00270B65">
                    <w:br/>
                  </w:r>
                </w:p>
              </w:tc>
              <w:tc>
                <w:tcPr>
                  <w:tcW w:w="460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089104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Technology Integration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ipad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macbook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Heos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270B65" w14:paraId="0172ABD3" w14:textId="77777777" w:rsidTr="375B970B">
              <w:tc>
                <w:tcPr>
                  <w:tcW w:w="98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84E55A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Accommodations/Modifications/ Differential Instruction:</w:t>
                  </w:r>
                </w:p>
                <w:p w14:paraId="42F33BF6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Modify activities for K/1st student with disabilities</w:t>
                  </w:r>
                </w:p>
                <w:p w14:paraId="7C9DBC16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5875A4ED" w14:textId="77777777" w:rsidR="00270B65" w:rsidRDefault="00270B65" w:rsidP="00270B65">
                  <w:pPr>
                    <w:spacing w:after="280" w:afterAutospacing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4DA7070A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5E72ED3B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14:paraId="0C3D044E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5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20593A" w14:textId="77777777" w:rsidR="00270B65" w:rsidRDefault="00270B65" w:rsidP="00270B6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E754F6" w14:textId="77777777" w:rsidR="00270B65" w:rsidRDefault="00270B65">
            <w:pPr>
              <w:spacing w:after="280" w:afterAutospac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  <w:p w14:paraId="03D3A641" w14:textId="5B13DA27" w:rsidR="00270B65" w:rsidRDefault="00270B65">
            <w:pPr>
              <w:spacing w:after="280" w:afterAutospac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FFA5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A5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A500"/>
                <w:sz w:val="20"/>
                <w:szCs w:val="20"/>
                <w:u w:val="single"/>
              </w:rPr>
              <w:t>Standards</w:t>
            </w:r>
            <w:r>
              <w:rPr>
                <w:rFonts w:ascii="Arial" w:eastAsia="Arial" w:hAnsi="Arial" w:cs="Arial"/>
                <w:color w:val="FFA500"/>
                <w:sz w:val="20"/>
                <w:szCs w:val="20"/>
              </w:rPr>
              <w:br/>
              <w:t>PE.K.1-P-2.3, PE.K.1-P-2.4, PE.K.2-P-5.1, PE.K.3-P-1.1, PE.K.6-P-1.1, PE.K.6-P-3.1, PE.K.7-P-1.1, PE.K.7-P-3.1, PE.2.1-P-2.5, PE.2.2-P-4.1, PE.2.2-P-5.1, PE.2.3-P-1.1, PE.2.3-P-2.2, PE.2.3-P-3.1, PE.2.4-P-1.1, PE.2.4-P-1.2, PE.2.4-P-2.1, PE.2.4-P-3.1, PE.2.4-P-3.2, PE.2.4-P-4.1, PE.2.4-P-4.2, PE.2.6-P-1.1, PE.2.6-P-2.1, PE.2.6-P-3.1, PE.2.7-P-2.1, PE.2.7-P-2.2, PE.2.7-P-3.1, PE.3.1-E-3.1, PE.3.4-E-1.1, PE.3.4-E-1.2, PE.3.4-E-1.3, PE.3.4-E-2.1, PE.3.4-E-3.1, PE.3.4-E-3.2, PE.3.4-E-3.3, PE.3.4-E-3.4, PE.3.5-E-1.1, PE.3.5-E-1.2, PE.3.5-E-2.1, PE.3.5-E-2.2, PE.3.5-E-2.3, PE.3.5-E-2.4, PE.3.5-E-3.1, PE.3.5-E-4.2, PE.3.5-E-4.3, PE.3.5-E-5.1, PE.3.6-E-2.1, PE.3.6-E-2.2, PE.3.6-E-3.1, PE.3.6-E-3.2, PE.3.7-E-1.1, PE.3.7-E-1.2, PE.3.7-E-2.1, PE.3.7-E-2.2, PE.3.7-E-3.1, PE.3.7-E-4.1, PE.3.7-E-5.1, PE.4.1-E-2.1, PE.4.4-E-3.2, PE.4.5-E-1.1, PE.4.5-E-2.3, PE.4.5-E-2.4, PE.4.5-E-2.5, PE.4.5-E-3.1, PE.4.5-E-3.2, PE.4.5-E-4.1, PE.4.5-E-4.2, PE.4.5-E-4.3, PE.4.5-E-5.1, PE.4.6-E-1.1, PE.4.6-E-1.2, PE.4.6-E-1.3, PE.4.6-E-2.2, PE.4.6-E-2.3, PE.4.7-E-1.1, PE.4.7-E-2.1, PE.4.7-E-3.1, PE.4.7-E-4.1, PE.4.7-E-5.1, PE.4.7-E-5.2, PE.5.3-E-3.1, PE.5.3-E-3.2, PE.5.5-E-1.1, PE.5.5-E-2.1, PE.5.5-E-4.2, PE.5.5-E-4.3, PE.5.5-E-5.1, PE.5.5-E-5.2, PE.5.5-E-5.3, PE.5.6-E-1.1, PE.5.6-E-1.3, PE.5.6-E-2.1, PE.5.6-E-2.2, PE.5.6-E-2.3, PE.5.6-E-3.2, PE.5.6-E-3.3, PE.5.7-E-1.1, PE.5.7-E-1.2, PE.5.7-E-2.2, PE.5.7-E-3.1, PE.5.7-E-5.1, PE.5.7-E-5.2</w:t>
            </w:r>
            <w:bookmarkStart w:id="0" w:name="_GoBack"/>
            <w:bookmarkEnd w:id="0"/>
          </w:p>
        </w:tc>
      </w:tr>
    </w:tbl>
    <w:p w14:paraId="68D0A4EA" w14:textId="77777777" w:rsidR="009E2B9F" w:rsidRDefault="009E2B9F" w:rsidP="00CF7FBC">
      <w:pPr>
        <w:rPr>
          <w:rFonts w:ascii="Arial" w:eastAsia="Arial" w:hAnsi="Arial" w:cs="Arial"/>
        </w:rPr>
      </w:pPr>
    </w:p>
    <w:sectPr w:rsidR="009E2B9F">
      <w:footerReference w:type="default" r:id="rId7"/>
      <w:pgSz w:w="15840" w:h="12240" w:orient="landscape"/>
      <w:pgMar w:top="410" w:right="410" w:bottom="410" w:left="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760E" w14:textId="77777777" w:rsidR="00033DB2" w:rsidRDefault="00033DB2">
      <w:r>
        <w:separator/>
      </w:r>
    </w:p>
  </w:endnote>
  <w:endnote w:type="continuationSeparator" w:id="0">
    <w:p w14:paraId="53F66F8A" w14:textId="77777777" w:rsidR="00033DB2" w:rsidRDefault="0003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E1F1" w14:textId="77777777" w:rsidR="009E2B9F" w:rsidRDefault="009E2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4DA7" w14:textId="77777777" w:rsidR="00033DB2" w:rsidRDefault="00033DB2">
      <w:r>
        <w:separator/>
      </w:r>
    </w:p>
  </w:footnote>
  <w:footnote w:type="continuationSeparator" w:id="0">
    <w:p w14:paraId="71D6D836" w14:textId="77777777" w:rsidR="00033DB2" w:rsidRDefault="0003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CD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1CB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42E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C665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F63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44EE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8C4F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760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A64C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9F68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D29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369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58DF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5A4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28D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D89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1AA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CAC1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F2C5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782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FE6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3C9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20C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7873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DE3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54D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5E4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863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847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267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6A3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F25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BAC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F23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6EC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8CB20F82"/>
    <w:lvl w:ilvl="0" w:tplc="FF8C6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E929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8E8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2C9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60B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E8F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F209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E26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B20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BD2A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F3AA9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128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1A27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B2E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B07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8CA4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1A0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40F8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1D8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544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3A6A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363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86EC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280C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1282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7684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A025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76E83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F646D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A847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B46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2EA1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A008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8AA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963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8699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46BE7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72CF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169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D4CC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8A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66C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76A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1071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7A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6352D67"/>
    <w:multiLevelType w:val="hybridMultilevel"/>
    <w:tmpl w:val="EBA8293A"/>
    <w:lvl w:ilvl="0" w:tplc="0E96D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8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85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4E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02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D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E8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30A1"/>
    <w:multiLevelType w:val="hybridMultilevel"/>
    <w:tmpl w:val="AD1ECFE2"/>
    <w:lvl w:ilvl="0" w:tplc="89E4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8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5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8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A1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20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4B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05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3DB2"/>
    <w:rsid w:val="00270B65"/>
    <w:rsid w:val="005610D5"/>
    <w:rsid w:val="00583160"/>
    <w:rsid w:val="00612019"/>
    <w:rsid w:val="00950723"/>
    <w:rsid w:val="009E2B9F"/>
    <w:rsid w:val="00A77B3E"/>
    <w:rsid w:val="00C26DA3"/>
    <w:rsid w:val="00C67C01"/>
    <w:rsid w:val="00CF7FBC"/>
    <w:rsid w:val="36B26FDD"/>
    <w:rsid w:val="375B97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9A586"/>
  <w15:chartTrackingRefBased/>
  <w15:docId w15:val="{4C383CC7-4CE0-4078-9D3F-106FD19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Wells</dc:creator>
  <cp:keywords/>
  <dc:description/>
  <cp:lastModifiedBy>Lori Wells</cp:lastModifiedBy>
  <cp:revision>5</cp:revision>
  <dcterms:created xsi:type="dcterms:W3CDTF">2017-11-10T17:16:00Z</dcterms:created>
  <dcterms:modified xsi:type="dcterms:W3CDTF">2017-11-13T05:17:00Z</dcterms:modified>
</cp:coreProperties>
</file>